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73A72" w:rsidRPr="002E4740" w:rsidP="00E20372">
      <w:pPr>
        <w:spacing w:before="0"/>
        <w:rPr>
          <w:rFonts w:ascii="Arial" w:hAnsi="Arial" w:cs="Arial"/>
        </w:rPr>
      </w:pPr>
    </w:p>
    <w:p w:rsidR="00A85AA4" w:rsidRPr="002E4740" w:rsidP="00A85AA4">
      <w:pPr>
        <w:jc w:val="center"/>
        <w:rPr>
          <w:rFonts w:ascii="Arial" w:hAnsi="Arial" w:cs="Arial"/>
          <w:b/>
        </w:rPr>
      </w:pPr>
    </w:p>
    <w:p w:rsidR="00A85AA4" w:rsidRPr="002E4740" w:rsidP="00A85AA4">
      <w:pPr>
        <w:jc w:val="center"/>
        <w:rPr>
          <w:rFonts w:ascii="Arial" w:hAnsi="Arial" w:cs="Arial"/>
          <w:b/>
        </w:rPr>
      </w:pPr>
    </w:p>
    <w:p w:rsidR="00073A72" w:rsidRPr="002E4740" w:rsidP="00073A72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73A72" w:rsidRPr="002E4740" w:rsidP="00073A7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32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73A72" w:rsidP="00073A7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11-15 MAYIS 2026</w:t>
      </w:r>
    </w:p>
    <w:p w:rsidR="00073A72" w:rsidP="00A85AA4">
      <w:pPr>
        <w:rPr>
          <w:rFonts w:ascii="Arial" w:hAnsi="Arial" w:cs="Arial"/>
          <w:b/>
        </w:rPr>
      </w:pPr>
    </w:p>
    <w:p w:rsidR="00073A72" w:rsidP="00A85AA4">
      <w:pPr>
        <w:rPr>
          <w:rFonts w:ascii="Arial" w:hAnsi="Arial" w:cs="Arial"/>
          <w:b/>
        </w:rPr>
      </w:pPr>
    </w:p>
    <w:p w:rsidR="00A85AA4" w:rsidRPr="002E4740" w:rsidP="00A85AA4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765A03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5AA4" w:rsidRPr="002E4740" w:rsidP="00765A03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2.2. Kültürel Miras</w:t>
            </w:r>
          </w:p>
        </w:tc>
      </w:tr>
    </w:tbl>
    <w:p w:rsidR="00A85AA4" w:rsidRPr="002E4740" w:rsidP="00A85AA4">
      <w:pPr>
        <w:ind w:firstLine="180"/>
        <w:rPr>
          <w:rFonts w:ascii="Arial" w:hAnsi="Arial" w:cs="Arial"/>
          <w:b/>
        </w:rPr>
      </w:pPr>
    </w:p>
    <w:p w:rsidR="00A85AA4" w:rsidRPr="002E4740" w:rsidP="00A85AA4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AA4" w:rsidRPr="002E4740" w:rsidP="00765A03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G.2.2.5. Diğer kültürlere ait mimari elemanları açıklar.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85AA4" w:rsidRPr="002E4740" w:rsidP="00765A0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</w:p>
          <w:p w:rsidR="00A85AA4" w:rsidRPr="002E4740" w:rsidP="00765A03">
            <w:pPr>
              <w:rPr>
                <w:rFonts w:ascii="Arial" w:hAnsi="Arial" w:cs="Arial"/>
                <w:iCs/>
              </w:rPr>
            </w:pPr>
            <w:r w:rsidRPr="002E4740">
              <w:rPr>
                <w:rStyle w:val="usercontent"/>
                <w:rFonts w:ascii="Arial" w:hAnsi="Arial" w:cs="Arial"/>
              </w:rPr>
              <w:t>Farklı ülkelerin kendine özgü kültürel özellikleri olduğunu söylenir.</w:t>
            </w:r>
            <w:r w:rsidRPr="002E4740">
              <w:rPr>
                <w:rFonts w:ascii="Arial" w:hAnsi="Arial" w:cs="Arial"/>
                <w:iCs/>
              </w:rPr>
              <w:t xml:space="preserve"> </w:t>
            </w:r>
          </w:p>
          <w:p w:rsidR="00A85AA4" w:rsidRPr="002E4740" w:rsidP="00765A03">
            <w:pPr>
              <w:rPr>
                <w:rFonts w:ascii="Arial" w:hAnsi="Arial" w:cs="Arial"/>
                <w:color w:val="231F20"/>
              </w:rPr>
            </w:pPr>
            <w:r w:rsidRPr="002E4740">
              <w:rPr>
                <w:rFonts w:ascii="Arial" w:hAnsi="Arial" w:cs="Arial"/>
              </w:rPr>
              <w:t>Geleneksel Japon evleri, Eskimo evleri vb. yaşam mekânları örnek gösterilir.Görseller gösterilerek kağıt üzerinde çizim yapmaları sağlanır.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A85AA4" w:rsidRPr="002E4740" w:rsidP="00765A03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</w:p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765A03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85AA4" w:rsidRPr="002E4740" w:rsidP="00765A03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765A03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  <w:r w:rsidRPr="002E4740" w:rsidR="007A0078">
              <w:rPr>
                <w:rFonts w:ascii="Arial" w:hAnsi="Arial" w:cs="Arial"/>
              </w:rPr>
              <w:t>Bilişim Haftası (Mayıs ayının ilk haftası)</w:t>
            </w:r>
          </w:p>
          <w:p w:rsidR="00A85AA4" w:rsidRPr="002E4740" w:rsidP="00765A03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</w:p>
    <w:p w:rsidR="00A85AA4" w:rsidRPr="002E4740" w:rsidP="00A85AA4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765A03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765A03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A85AA4" w:rsidRPr="002E4740" w:rsidP="00A85AA4">
      <w:pPr>
        <w:rPr>
          <w:rFonts w:ascii="Arial" w:hAnsi="Arial" w:cs="Arial"/>
          <w:b/>
        </w:rPr>
      </w:pPr>
    </w:p>
    <w:p w:rsidR="00A85AA4" w:rsidRPr="002E4740" w:rsidP="00A85AA4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A85AA4" w:rsidRPr="002E4740" w:rsidP="00A85AA4">
      <w:pPr>
        <w:rPr>
          <w:rFonts w:ascii="Arial" w:hAnsi="Arial" w:cs="Arial"/>
        </w:rPr>
      </w:pPr>
    </w:p>
    <w:p w:rsidR="00A85AA4" w:rsidRPr="002E4740" w:rsidP="00E20372">
      <w:pPr>
        <w:rPr>
          <w:rFonts w:ascii="Arial" w:hAnsi="Arial" w:cs="Arial"/>
        </w:rPr>
      </w:pPr>
    </w:p>
    <w:p w:rsidR="00A85AA4" w:rsidP="00E20372">
      <w:pPr>
        <w:rPr>
          <w:rFonts w:ascii="Arial" w:hAnsi="Arial" w:cs="Arial"/>
        </w:rPr>
      </w:pPr>
    </w:p>
    <w:p w:rsidR="00073A72" w:rsidP="00E20372">
      <w:pPr>
        <w:rPr>
          <w:rFonts w:ascii="Arial" w:hAnsi="Arial" w:cs="Arial"/>
        </w:rPr>
      </w:pPr>
    </w:p>
    <w:p w:rsidR="00073A72" w:rsidP="00E20372">
      <w:pPr>
        <w:rPr>
          <w:rFonts w:ascii="Arial" w:hAnsi="Arial" w:cs="Arial"/>
        </w:rPr>
      </w:pPr>
    </w:p>
    <w:p w:rsidR="00073A72" w:rsidRPr="002E4740" w:rsidP="00E20372">
      <w:pPr>
        <w:rPr>
          <w:rFonts w:ascii="Arial" w:hAnsi="Arial" w:cs="Arial"/>
        </w:rPr>
      </w:pPr>
    </w:p>
    <w:p w:rsidR="00A85AA4" w:rsidRPr="002E4740" w:rsidP="00A85AA4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